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67D" w14:textId="2A39A186" w:rsidR="00E833AE" w:rsidRPr="00E833AE" w:rsidRDefault="00E833AE" w:rsidP="00E833AE">
      <w:pPr>
        <w:pStyle w:val="p1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h</w:t>
      </w:r>
      <w:r w:rsidRPr="00E833AE">
        <w:rPr>
          <w:rFonts w:asciiTheme="minorHAnsi" w:hAnsiTheme="minorHAnsi"/>
          <w:b/>
          <w:bCs/>
        </w:rPr>
        <w:t xml:space="preserve">un_sagde bio </w:t>
      </w:r>
    </w:p>
    <w:p w14:paraId="4DC4B38E" w14:textId="2EB3064F" w:rsidR="00E833AE" w:rsidRPr="00E833AE" w:rsidRDefault="00E833AE" w:rsidP="00E833AE">
      <w:pPr>
        <w:pStyle w:val="p1"/>
        <w:rPr>
          <w:rFonts w:asciiTheme="minorHAnsi" w:hAnsiTheme="minorHAnsi"/>
        </w:rPr>
      </w:pPr>
      <w:r w:rsidRPr="00E833AE">
        <w:rPr>
          <w:rFonts w:asciiTheme="minorHAnsi" w:hAnsiTheme="minorHAnsi"/>
        </w:rPr>
        <w:t xml:space="preserve">hun_sagde er punket digterpop forklædt i </w:t>
      </w:r>
      <w:proofErr w:type="spellStart"/>
      <w:r w:rsidRPr="00E833AE">
        <w:rPr>
          <w:rFonts w:asciiTheme="minorHAnsi" w:hAnsiTheme="minorHAnsi"/>
        </w:rPr>
        <w:t>distortede</w:t>
      </w:r>
      <w:proofErr w:type="spellEnd"/>
      <w:r w:rsidRPr="00E833AE">
        <w:rPr>
          <w:rFonts w:asciiTheme="minorHAnsi" w:hAnsiTheme="minorHAnsi"/>
        </w:rPr>
        <w:t xml:space="preserve"> </w:t>
      </w:r>
      <w:proofErr w:type="spellStart"/>
      <w:r w:rsidRPr="00E833AE">
        <w:rPr>
          <w:rFonts w:asciiTheme="minorHAnsi" w:hAnsiTheme="minorHAnsi"/>
        </w:rPr>
        <w:t>basri</w:t>
      </w:r>
      <w:r w:rsidRPr="00E833AE">
        <w:rPr>
          <w:rFonts w:ascii="Cambria Math" w:hAnsi="Cambria Math" w:cs="Cambria Math"/>
        </w:rPr>
        <w:t>ﬀ</w:t>
      </w:r>
      <w:r w:rsidRPr="00E833AE">
        <w:rPr>
          <w:rFonts w:asciiTheme="minorHAnsi" w:hAnsiTheme="minorHAnsi"/>
        </w:rPr>
        <w:t>s</w:t>
      </w:r>
      <w:proofErr w:type="spellEnd"/>
      <w:r w:rsidRPr="00E833AE">
        <w:rPr>
          <w:rFonts w:asciiTheme="minorHAnsi" w:hAnsiTheme="minorHAnsi"/>
        </w:rPr>
        <w:t xml:space="preserve"> og energiske omkvæd, der vækker din indre rebel til live. Et mix af ekspressiv energi og et eftertænksomt tekstunivers inviterer lytteren til at reflektere over tilværelsen på godt og ondt.</w:t>
      </w:r>
    </w:p>
    <w:p w14:paraId="0E293E15" w14:textId="77777777" w:rsidR="00E833AE" w:rsidRPr="00E833AE" w:rsidRDefault="00E833AE" w:rsidP="00E833AE">
      <w:pPr>
        <w:pStyle w:val="p1"/>
        <w:rPr>
          <w:rFonts w:asciiTheme="minorHAnsi" w:hAnsiTheme="minorHAnsi"/>
        </w:rPr>
      </w:pPr>
      <w:r w:rsidRPr="00E833AE">
        <w:rPr>
          <w:rFonts w:asciiTheme="minorHAnsi" w:hAnsiTheme="minorHAnsi"/>
        </w:rPr>
        <w:t>hun_sagde blev udråbt som vinder af KarriereKanonen 2024, hvor juryen udtalte: “</w:t>
      </w:r>
      <w:r w:rsidRPr="00E833AE">
        <w:rPr>
          <w:rFonts w:asciiTheme="minorHAnsi" w:hAnsiTheme="minorHAnsi"/>
          <w:i/>
          <w:iCs/>
        </w:rPr>
        <w:t>…at man ikke var i tvivl om en kunstner i fuld kontrol. [Musikken] fik lov til at svæve mellem det melankolske og lidt ustyrlige og rå. Og ja, lad os bare sige det - det lidt punkede.</w:t>
      </w:r>
      <w:r w:rsidRPr="00E833AE">
        <w:rPr>
          <w:rFonts w:asciiTheme="minorHAnsi" w:hAnsiTheme="minorHAnsi"/>
        </w:rPr>
        <w:t>”</w:t>
      </w:r>
      <w:r w:rsidRPr="00E833AE">
        <w:rPr>
          <w:rFonts w:asciiTheme="minorHAnsi" w:hAnsiTheme="minorHAnsi"/>
        </w:rPr>
        <w:br/>
      </w:r>
      <w:r w:rsidRPr="00E833AE">
        <w:rPr>
          <w:rFonts w:asciiTheme="minorHAnsi" w:hAnsiTheme="minorHAnsi"/>
        </w:rPr>
        <w:br/>
        <w:t>Med sin rå punk-energi gør hun_sagde sig altså bemærket som et livenavn, man ikke vil gå glip af.</w:t>
      </w:r>
      <w:r w:rsidRPr="00E833AE">
        <w:rPr>
          <w:rFonts w:asciiTheme="minorHAnsi" w:hAnsiTheme="minorHAnsi"/>
        </w:rPr>
        <w:br/>
      </w:r>
      <w:r w:rsidRPr="00E833AE">
        <w:rPr>
          <w:rFonts w:asciiTheme="minorHAnsi" w:hAnsiTheme="minorHAnsi"/>
        </w:rPr>
        <w:br/>
        <w:t xml:space="preserve">Sangen "Grå Skyer" blev i marts 2025 P3’s Uundgåelige og røg direkte i rotation sommeren over. Samme år udkom singlerne "Vissen Blomst", som havde premiere på Soundvenue, og "Vindueskarm", som blev Ugens Crush på P3. I oktober 2025 udkom hendes EP ’Til Mit Efter’; en samling af sange, der i reflekterer over ensomheden og de eksistentialistiske tanker, der opstår, når man mister det, man holder af – både til livet og til døden. </w:t>
      </w:r>
      <w:r w:rsidRPr="00E833AE">
        <w:rPr>
          <w:rFonts w:asciiTheme="minorHAnsi" w:hAnsiTheme="minorHAnsi"/>
        </w:rPr>
        <w:br/>
      </w:r>
      <w:r w:rsidRPr="00E833AE">
        <w:rPr>
          <w:rFonts w:asciiTheme="minorHAnsi" w:hAnsiTheme="minorHAnsi"/>
        </w:rPr>
        <w:br/>
        <w:t>hun_</w:t>
      </w:r>
      <w:proofErr w:type="gramStart"/>
      <w:r w:rsidRPr="00E833AE">
        <w:rPr>
          <w:rFonts w:asciiTheme="minorHAnsi" w:hAnsiTheme="minorHAnsi"/>
        </w:rPr>
        <w:t>sagde har</w:t>
      </w:r>
      <w:proofErr w:type="gramEnd"/>
      <w:r w:rsidRPr="00E833AE">
        <w:rPr>
          <w:rFonts w:asciiTheme="minorHAnsi" w:hAnsiTheme="minorHAnsi"/>
        </w:rPr>
        <w:t xml:space="preserve"> desuden turneret med Zar Paulo på deres 2023-turné ‘Elendig Software Tour’, og har varmet op for navne som </w:t>
      </w:r>
      <w:proofErr w:type="spellStart"/>
      <w:r w:rsidRPr="00E833AE">
        <w:rPr>
          <w:rFonts w:asciiTheme="minorHAnsi" w:hAnsiTheme="minorHAnsi"/>
        </w:rPr>
        <w:t>Goss</w:t>
      </w:r>
      <w:proofErr w:type="spellEnd"/>
      <w:r w:rsidRPr="00E833AE">
        <w:rPr>
          <w:rFonts w:asciiTheme="minorHAnsi" w:hAnsiTheme="minorHAnsi"/>
        </w:rPr>
        <w:t xml:space="preserve"> og Patina.</w:t>
      </w:r>
    </w:p>
    <w:p w14:paraId="2239F7A8" w14:textId="77777777" w:rsidR="0020115B" w:rsidRDefault="0020115B"/>
    <w:sectPr w:rsidR="0020115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3AE"/>
    <w:rsid w:val="0020115B"/>
    <w:rsid w:val="00514803"/>
    <w:rsid w:val="00B2380A"/>
    <w:rsid w:val="00E8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81A08E"/>
  <w15:chartTrackingRefBased/>
  <w15:docId w15:val="{87A778E3-F111-7E40-90C5-225F426E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833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833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833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833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833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833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833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833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833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E833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E833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E833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E833A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E833A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E833A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E833A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E833A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E833A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E833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E833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E833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E833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E833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E833AE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E833AE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E833AE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E833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E833AE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E833AE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E83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a-D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1032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Bloch Thorning Lindgren</dc:creator>
  <cp:keywords/>
  <dc:description/>
  <cp:lastModifiedBy>Amanda Bloch Thorning Lindgren</cp:lastModifiedBy>
  <cp:revision>1</cp:revision>
  <dcterms:created xsi:type="dcterms:W3CDTF">2025-10-23T19:36:00Z</dcterms:created>
  <dcterms:modified xsi:type="dcterms:W3CDTF">2025-10-23T19:36:00Z</dcterms:modified>
</cp:coreProperties>
</file>